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7A" w:rsidRPr="00070918" w:rsidRDefault="006E3E8E" w:rsidP="006E3E8E">
      <w:pPr>
        <w:jc w:val="center"/>
        <w:rPr>
          <w:rFonts w:ascii="Bookman Old Style" w:hAnsi="Bookman Old Style" w:cs="Times New Roman"/>
          <w:b/>
          <w:sz w:val="40"/>
          <w:szCs w:val="40"/>
          <w:u w:val="single"/>
        </w:rPr>
      </w:pPr>
      <w:r w:rsidRPr="00070918">
        <w:rPr>
          <w:rFonts w:ascii="Bookman Old Style" w:hAnsi="Bookman Old Style" w:cs="Times New Roman"/>
          <w:b/>
          <w:sz w:val="40"/>
          <w:szCs w:val="40"/>
          <w:u w:val="single"/>
        </w:rPr>
        <w:t>O ESPÍRITO SANTO</w:t>
      </w:r>
    </w:p>
    <w:p w:rsidR="006E3E8E" w:rsidRPr="00070918" w:rsidRDefault="006E3E8E" w:rsidP="006E3E8E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É UMA PESSOA DIVINA. </w:t>
      </w:r>
      <w:proofErr w:type="spellStart"/>
      <w:r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– 617</w:t>
      </w:r>
    </w:p>
    <w:p w:rsidR="006E3E8E" w:rsidRPr="00070918" w:rsidRDefault="006E3E8E" w:rsidP="006E3E8E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“PRECISAMOS RECONHECER QUE ELE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 </w:t>
      </w:r>
      <w:proofErr w:type="gram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É TANTO UMA PESSOA COMO O PRÓPRIO DEUS.” </w:t>
      </w:r>
      <w:proofErr w:type="spellStart"/>
      <w:r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– 616</w:t>
      </w:r>
    </w:p>
    <w:p w:rsidR="006E3E8E" w:rsidRPr="00070918" w:rsidRDefault="006E3E8E" w:rsidP="006E3E8E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ESTAVA ANDANDO PELOS TERRENOS DA ESCOLA DE AVONDALE, NA AUSTRÁLIA.         </w:t>
      </w:r>
      <w:proofErr w:type="spellStart"/>
      <w:r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– 616 (1899)</w:t>
      </w:r>
    </w:p>
    <w:p w:rsidR="006E3E8E" w:rsidRPr="00070918" w:rsidRDefault="006E3E8E" w:rsidP="006E3E8E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É A TERCEIRA PESSOA DA DIVINDADE</w:t>
      </w:r>
      <w:r w:rsidR="00331F85" w:rsidRPr="00070918">
        <w:rPr>
          <w:rFonts w:ascii="Bookman Old Style" w:hAnsi="Bookman Old Style" w:cs="Times New Roman"/>
          <w:b/>
          <w:sz w:val="24"/>
          <w:szCs w:val="24"/>
        </w:rPr>
        <w:t xml:space="preserve">. DTN – 646 </w:t>
      </w:r>
      <w:proofErr w:type="gramStart"/>
      <w:r w:rsidR="00331F85" w:rsidRPr="00070918">
        <w:rPr>
          <w:rFonts w:ascii="Bookman Old Style" w:hAnsi="Bookman Old Style" w:cs="Times New Roman"/>
          <w:b/>
          <w:sz w:val="24"/>
          <w:szCs w:val="24"/>
        </w:rPr>
        <w:t xml:space="preserve">( </w:t>
      </w:r>
      <w:proofErr w:type="gramEnd"/>
      <w:r w:rsidR="00331F85" w:rsidRPr="00070918">
        <w:rPr>
          <w:rFonts w:ascii="Bookman Old Style" w:hAnsi="Bookman Old Style" w:cs="Times New Roman"/>
          <w:b/>
          <w:sz w:val="24"/>
          <w:szCs w:val="24"/>
        </w:rPr>
        <w:t>CAPÍTULO 73 )</w:t>
      </w:r>
    </w:p>
    <w:p w:rsidR="00331F85" w:rsidRPr="00070918" w:rsidRDefault="00331F85" w:rsidP="006E3E8E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ELE PERSCRUTA OS SEGREDOS QUE ESTÃO OCULTOS NA MENTE DE DEUS.                     I CORÍNTIOS 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2:10</w:t>
      </w:r>
      <w:proofErr w:type="gram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; </w:t>
      </w:r>
      <w:proofErr w:type="spellStart"/>
      <w:r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– 617 ( PORTANTO, É ONISCIENTE E IGUAL A DEUS ).</w:t>
      </w:r>
    </w:p>
    <w:p w:rsidR="00331F85" w:rsidRPr="00070918" w:rsidRDefault="00331F85" w:rsidP="00331F85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 w:rsidRPr="00070918">
        <w:rPr>
          <w:rFonts w:ascii="Bookman Old Style" w:hAnsi="Bookman Old Style" w:cs="Times New Roman"/>
          <w:b/>
          <w:sz w:val="32"/>
          <w:szCs w:val="32"/>
          <w:u w:val="single"/>
        </w:rPr>
        <w:t>O CONCEITO DE TRINDADE</w:t>
      </w:r>
    </w:p>
    <w:p w:rsidR="00331F85" w:rsidRPr="00070918" w:rsidRDefault="00331F85" w:rsidP="00331F85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É A TERCEIRA PESSOA DA DIVINDADE. DTN – 646 </w:t>
      </w:r>
      <w:proofErr w:type="gramStart"/>
      <w:r w:rsidR="008D60FA" w:rsidRPr="00070918">
        <w:rPr>
          <w:rFonts w:ascii="Bookman Old Style" w:hAnsi="Bookman Old Style" w:cs="Times New Roman"/>
          <w:b/>
          <w:sz w:val="24"/>
          <w:szCs w:val="24"/>
        </w:rPr>
        <w:t xml:space="preserve">( </w:t>
      </w:r>
      <w:proofErr w:type="gramEnd"/>
      <w:r w:rsidR="008D60FA" w:rsidRPr="00070918">
        <w:rPr>
          <w:rFonts w:ascii="Bookman Old Style" w:hAnsi="Bookman Old Style" w:cs="Times New Roman"/>
          <w:b/>
          <w:sz w:val="24"/>
          <w:szCs w:val="24"/>
        </w:rPr>
        <w:t>ENTÃO, A DIVINDADE SÃ</w:t>
      </w:r>
      <w:r w:rsidRPr="00070918">
        <w:rPr>
          <w:rFonts w:ascii="Bookman Old Style" w:hAnsi="Bookman Old Style" w:cs="Times New Roman"/>
          <w:b/>
          <w:sz w:val="24"/>
          <w:szCs w:val="24"/>
        </w:rPr>
        <w:t>O TRES PESSOAS</w:t>
      </w:r>
      <w:r w:rsidR="00B34C62" w:rsidRPr="00070918">
        <w:rPr>
          <w:rFonts w:ascii="Bookman Old Style" w:hAnsi="Bookman Old Style" w:cs="Times New Roman"/>
          <w:b/>
          <w:sz w:val="24"/>
          <w:szCs w:val="24"/>
        </w:rPr>
        <w:t xml:space="preserve"> )</w:t>
      </w:r>
    </w:p>
    <w:p w:rsidR="00331F85" w:rsidRPr="00070918" w:rsidRDefault="008D60FA" w:rsidP="00331F85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OS ETERNOS DIGNATÁ</w:t>
      </w:r>
      <w:r w:rsidR="00331F85" w:rsidRPr="00070918">
        <w:rPr>
          <w:rFonts w:ascii="Bookman Old Style" w:hAnsi="Bookman Old Style" w:cs="Times New Roman"/>
          <w:b/>
          <w:sz w:val="24"/>
          <w:szCs w:val="24"/>
        </w:rPr>
        <w:t>RIOS CELESTES – DEUS, CRISTO E O ESPÍRITO SANTO</w:t>
      </w:r>
      <w:r w:rsidR="00B34C62" w:rsidRPr="00070918">
        <w:rPr>
          <w:rFonts w:ascii="Bookman Old Style" w:hAnsi="Bookman Old Style" w:cs="Times New Roman"/>
          <w:b/>
          <w:sz w:val="24"/>
          <w:szCs w:val="24"/>
        </w:rPr>
        <w:t xml:space="preserve">. OS QUE RECEBEM </w:t>
      </w:r>
      <w:proofErr w:type="gramStart"/>
      <w:r w:rsidR="00B34C62" w:rsidRPr="00070918">
        <w:rPr>
          <w:rFonts w:ascii="Bookman Old Style" w:hAnsi="Bookman Old Style" w:cs="Times New Roman"/>
          <w:b/>
          <w:sz w:val="24"/>
          <w:szCs w:val="24"/>
        </w:rPr>
        <w:t>AS CRISTO</w:t>
      </w:r>
      <w:proofErr w:type="gramEnd"/>
      <w:r w:rsidR="00B34C62" w:rsidRPr="00070918">
        <w:rPr>
          <w:rFonts w:ascii="Bookman Old Style" w:hAnsi="Bookman Old Style" w:cs="Times New Roman"/>
          <w:b/>
          <w:sz w:val="24"/>
          <w:szCs w:val="24"/>
        </w:rPr>
        <w:t xml:space="preserve"> POR FÉ VIVA SÃO BATIZADOS... </w:t>
      </w:r>
      <w:proofErr w:type="spellStart"/>
      <w:r w:rsidR="00B34C62"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="00B34C62" w:rsidRPr="00070918">
        <w:rPr>
          <w:rFonts w:ascii="Bookman Old Style" w:hAnsi="Bookman Old Style" w:cs="Times New Roman"/>
          <w:b/>
          <w:sz w:val="24"/>
          <w:szCs w:val="24"/>
        </w:rPr>
        <w:t xml:space="preserve"> – 615</w:t>
      </w:r>
    </w:p>
    <w:p w:rsidR="00B34C62" w:rsidRPr="00070918" w:rsidRDefault="00B34C62" w:rsidP="00331F85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CUMPRE-NOS COOPERAR COM</w:t>
      </w:r>
      <w:r w:rsidR="008D60FA" w:rsidRPr="00070918">
        <w:rPr>
          <w:rFonts w:ascii="Bookman Old Style" w:hAnsi="Bookman Old Style" w:cs="Times New Roman"/>
          <w:b/>
          <w:sz w:val="24"/>
          <w:szCs w:val="24"/>
        </w:rPr>
        <w:t xml:space="preserve"> OS TRES PODERES MAIS ALTOS NO </w:t>
      </w: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CÉU – O PAI, O FILHO E O ESPÍRITO SANTO... </w:t>
      </w:r>
      <w:proofErr w:type="spellStart"/>
      <w:r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– 617 </w:t>
      </w:r>
    </w:p>
    <w:p w:rsidR="00B34C62" w:rsidRPr="00070918" w:rsidRDefault="00B34C62" w:rsidP="00331F85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“O PAI É TODA A PLENITUDE DA DIVINDADE CORPORALMENTE...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”</w:t>
      </w:r>
      <w:proofErr w:type="gramEnd"/>
    </w:p>
    <w:p w:rsidR="00B34C62" w:rsidRPr="00070918" w:rsidRDefault="00B34C62" w:rsidP="00331F85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“O FILHO É TODA A PLENITUDE DA DIVINDADE MANIFESTADA...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”</w:t>
      </w:r>
      <w:proofErr w:type="gramEnd"/>
    </w:p>
    <w:p w:rsidR="00B34C62" w:rsidRPr="00070918" w:rsidRDefault="00B34C62" w:rsidP="00331F85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“O CONSOLADOR... É O ESPÍRITO EM TODA A PLENITUDE DA DIVINDADE, TORNANDO MANIFESTO O PODER DA GRAÇA DIVINA A TODOS...” EVANGELISMO, PÁGINAS 614, 615 (1905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)</w:t>
      </w:r>
      <w:proofErr w:type="gramEnd"/>
    </w:p>
    <w:p w:rsidR="00B34C62" w:rsidRPr="00070918" w:rsidRDefault="00B34C62" w:rsidP="00331F85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“A DIVINDADE MOVEU-SE DE COMPAIXÃO PELA RAÇA, E O PAI, O FILHO E O ESPÍRITO SANTO DERAM-SE A SÍ MESMOS AO ESTABELECEREM O PLANO DA REDENÇÃO.” </w:t>
      </w:r>
      <w:r w:rsidR="00712943" w:rsidRPr="00070918">
        <w:rPr>
          <w:rFonts w:ascii="Bookman Old Style" w:hAnsi="Bookman Old Style" w:cs="Times New Roman"/>
          <w:b/>
          <w:sz w:val="24"/>
          <w:szCs w:val="24"/>
        </w:rPr>
        <w:t>CONSELHOS SOBRE SAÚDE, PÁGINA 222 (1899</w:t>
      </w:r>
      <w:proofErr w:type="gramStart"/>
      <w:r w:rsidR="00712943" w:rsidRPr="00070918">
        <w:rPr>
          <w:rFonts w:ascii="Bookman Old Style" w:hAnsi="Bookman Old Style" w:cs="Times New Roman"/>
          <w:b/>
          <w:sz w:val="24"/>
          <w:szCs w:val="24"/>
        </w:rPr>
        <w:t>)</w:t>
      </w:r>
      <w:proofErr w:type="gramEnd"/>
    </w:p>
    <w:p w:rsidR="00712943" w:rsidRPr="00070918" w:rsidRDefault="00712943" w:rsidP="00712943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12943" w:rsidRPr="00070918" w:rsidRDefault="00712943" w:rsidP="00712943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12943" w:rsidRPr="00070918" w:rsidRDefault="00712943" w:rsidP="00712943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12943" w:rsidRPr="00070918" w:rsidRDefault="00712943" w:rsidP="00712943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 w:rsidRPr="00070918">
        <w:rPr>
          <w:rFonts w:ascii="Bookman Old Style" w:hAnsi="Bookman Old Style" w:cs="Times New Roman"/>
          <w:b/>
          <w:sz w:val="32"/>
          <w:szCs w:val="32"/>
          <w:u w:val="single"/>
        </w:rPr>
        <w:t>IMPORTANTE RECONHECIMENTO E CONFISSÃO</w:t>
      </w:r>
    </w:p>
    <w:p w:rsidR="00712943" w:rsidRPr="00070918" w:rsidRDefault="00712943" w:rsidP="00712943">
      <w:pPr>
        <w:rPr>
          <w:rFonts w:ascii="Bookman Old Style" w:hAnsi="Bookman Old Style" w:cs="Times New Roman"/>
          <w:b/>
          <w:sz w:val="24"/>
          <w:szCs w:val="24"/>
        </w:rPr>
      </w:pPr>
    </w:p>
    <w:p w:rsidR="00712943" w:rsidRPr="00070918" w:rsidRDefault="00712943" w:rsidP="00712943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“ELLEN WHITE... ERROU AO APOIAR A DOUTRINA DA TRINDADE.” FOLHETO: NADA PODEMOS CONTRA A VERDADE.</w:t>
      </w:r>
    </w:p>
    <w:p w:rsidR="00712943" w:rsidRPr="00070918" w:rsidRDefault="00712943" w:rsidP="00712943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12943" w:rsidRPr="00070918" w:rsidRDefault="00712943" w:rsidP="00712943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 w:rsidRPr="00070918">
        <w:rPr>
          <w:rFonts w:ascii="Bookman Old Style" w:hAnsi="Bookman Old Style" w:cs="Times New Roman"/>
          <w:b/>
          <w:sz w:val="32"/>
          <w:szCs w:val="32"/>
          <w:u w:val="single"/>
        </w:rPr>
        <w:t>TEXTOS ADICIONAIS</w:t>
      </w:r>
    </w:p>
    <w:p w:rsidR="00712943" w:rsidRPr="00070918" w:rsidRDefault="00712943" w:rsidP="00712943">
      <w:pPr>
        <w:rPr>
          <w:rFonts w:ascii="Bookman Old Style" w:hAnsi="Bookman Old Style" w:cs="Times New Roman"/>
          <w:b/>
          <w:sz w:val="24"/>
          <w:szCs w:val="24"/>
        </w:rPr>
      </w:pPr>
    </w:p>
    <w:p w:rsidR="00712943" w:rsidRPr="00070918" w:rsidRDefault="00712943" w:rsidP="00712943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“PRECISAMOS RECONHECER QUE O ESPÍRITO SANTO, QUE É TANTO UMA PESSOA COMO O PRÓPRIO DEUS, 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ESTÁ</w:t>
      </w:r>
      <w:proofErr w:type="gram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ANDANDO POR ESTES TERRENOS”. </w:t>
      </w:r>
      <w:proofErr w:type="spellStart"/>
      <w:r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– 616 (1899)</w:t>
      </w:r>
    </w:p>
    <w:p w:rsidR="00712943" w:rsidRPr="00070918" w:rsidRDefault="00712943" w:rsidP="00712943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“O ESPÍRITO SANTO É </w:t>
      </w:r>
      <w:r w:rsidR="007904A3" w:rsidRPr="00070918">
        <w:rPr>
          <w:rFonts w:ascii="Bookman Old Style" w:hAnsi="Bookman Old Style" w:cs="Times New Roman"/>
          <w:b/>
          <w:sz w:val="24"/>
          <w:szCs w:val="24"/>
        </w:rPr>
        <w:t xml:space="preserve">UMA </w:t>
      </w:r>
      <w:r w:rsidRPr="00070918">
        <w:rPr>
          <w:rFonts w:ascii="Bookman Old Style" w:hAnsi="Bookman Old Style" w:cs="Times New Roman"/>
          <w:b/>
          <w:sz w:val="24"/>
          <w:szCs w:val="24"/>
        </w:rPr>
        <w:t>PESSOA</w:t>
      </w:r>
      <w:r w:rsidR="007904A3" w:rsidRPr="00070918">
        <w:rPr>
          <w:rFonts w:ascii="Bookman Old Style" w:hAnsi="Bookman Old Style" w:cs="Times New Roman"/>
          <w:b/>
          <w:sz w:val="24"/>
          <w:szCs w:val="24"/>
        </w:rPr>
        <w:t>, POIS DÁ TESTEMUNHO COM O NOSSO ESPÍRITO DE QUE SOMOS FILHOS DE DEUS</w:t>
      </w:r>
      <w:proofErr w:type="gramStart"/>
      <w:r w:rsidR="007904A3" w:rsidRPr="00070918">
        <w:rPr>
          <w:rFonts w:ascii="Bookman Old Style" w:hAnsi="Bookman Old Style" w:cs="Times New Roman"/>
          <w:b/>
          <w:sz w:val="24"/>
          <w:szCs w:val="24"/>
        </w:rPr>
        <w:t>. ...</w:t>
      </w:r>
      <w:proofErr w:type="gramEnd"/>
      <w:r w:rsidR="007904A3" w:rsidRPr="00070918">
        <w:rPr>
          <w:rFonts w:ascii="Bookman Old Style" w:hAnsi="Bookman Old Style" w:cs="Times New Roman"/>
          <w:b/>
          <w:sz w:val="24"/>
          <w:szCs w:val="24"/>
        </w:rPr>
        <w:t>O ESPÍRITO SANTO TEM PERSONALIDADE, DO CONTRÁRIO NÃO PODERIA TESTIFICAR AO NOSSO ESPÍRITO E COM NOSSO ESPÍRITO QUE SOMOS FILHOS DE DEUS. DEVE SER TAMBÉM UMA PESSOA DIVINA, DO CONTRÁRIO NÃO PODERIA PERSCRUTAR OS SEGREDOS QUE JAZEM OCULTOS NA MENTE</w:t>
      </w:r>
      <w:r w:rsidR="00946D67" w:rsidRPr="00070918">
        <w:rPr>
          <w:rFonts w:ascii="Bookman Old Style" w:hAnsi="Bookman Old Style" w:cs="Times New Roman"/>
          <w:b/>
          <w:sz w:val="24"/>
          <w:szCs w:val="24"/>
        </w:rPr>
        <w:t xml:space="preserve"> DE DEUS”. </w:t>
      </w:r>
      <w:proofErr w:type="spellStart"/>
      <w:r w:rsidR="00946D67"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="00946D67" w:rsidRPr="00070918">
        <w:rPr>
          <w:rFonts w:ascii="Bookman Old Style" w:hAnsi="Bookman Old Style" w:cs="Times New Roman"/>
          <w:b/>
          <w:sz w:val="24"/>
          <w:szCs w:val="24"/>
        </w:rPr>
        <w:t xml:space="preserve"> – 616, 617 (1906)</w:t>
      </w:r>
    </w:p>
    <w:p w:rsidR="00946D67" w:rsidRPr="00070918" w:rsidRDefault="00946D67" w:rsidP="00712943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“AO PECADO SÓ SE PODERIA RESISTIR E VENCER POR MEIO DA PODEROSA OPERAÇÃO DA TERCEIRA PESSOA DA DIVINDADE, A QUAL VIRIA, NÃO COM ENERGIA MODIFICADA, MAS NA PLENITUDE DO DIVINO PODER”. DTN – 646 (1898)</w:t>
      </w:r>
    </w:p>
    <w:p w:rsidR="00946D67" w:rsidRPr="00070918" w:rsidRDefault="00916D07" w:rsidP="00712943">
      <w:pPr>
        <w:rPr>
          <w:rFonts w:ascii="Bookman Old Style" w:hAnsi="Bookman Old Style" w:cs="Times New Roman"/>
          <w:b/>
          <w:sz w:val="24"/>
          <w:szCs w:val="24"/>
        </w:rPr>
      </w:pP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HÁ TRES PESSOAS VIVAS PERTENCENTES À DIVINDADE CELESTE;</w:t>
      </w:r>
      <w:r w:rsidR="00CD7AC3" w:rsidRPr="00070918">
        <w:rPr>
          <w:rFonts w:ascii="Bookman Old Style" w:hAnsi="Bookman Old Style" w:cs="Times New Roman"/>
          <w:b/>
          <w:sz w:val="24"/>
          <w:szCs w:val="24"/>
        </w:rPr>
        <w:t xml:space="preserve"> EM NOME DESTES TRES GRANDES PODERES – O PAI, O FILHO E O ESPÍRITO SANTO – OS QUE RECEBEM A CRISTO POR FÉ VIVA SÃO BATIZADOS...”</w:t>
      </w:r>
      <w:proofErr w:type="gramEnd"/>
      <w:r w:rsidR="00CD7AC3" w:rsidRPr="00070918">
        <w:rPr>
          <w:rFonts w:ascii="Bookman Old Style" w:hAnsi="Bookman Old Style" w:cs="Times New Roman"/>
          <w:b/>
          <w:sz w:val="24"/>
          <w:szCs w:val="24"/>
        </w:rPr>
        <w:t xml:space="preserve">. </w:t>
      </w:r>
      <w:proofErr w:type="spellStart"/>
      <w:r w:rsidR="00CD7AC3" w:rsidRPr="00070918">
        <w:rPr>
          <w:rFonts w:ascii="Bookman Old Style" w:hAnsi="Bookman Old Style" w:cs="Times New Roman"/>
          <w:b/>
          <w:sz w:val="24"/>
          <w:szCs w:val="24"/>
        </w:rPr>
        <w:t>Ev</w:t>
      </w:r>
      <w:proofErr w:type="spellEnd"/>
      <w:r w:rsidR="00CD7AC3" w:rsidRPr="00070918">
        <w:rPr>
          <w:rFonts w:ascii="Bookman Old Style" w:hAnsi="Bookman Old Style" w:cs="Times New Roman"/>
          <w:b/>
          <w:sz w:val="24"/>
          <w:szCs w:val="24"/>
        </w:rPr>
        <w:t xml:space="preserve"> – 615 (1905)</w:t>
      </w:r>
    </w:p>
    <w:p w:rsidR="00CD7AC3" w:rsidRPr="00070918" w:rsidRDefault="00CD7AC3" w:rsidP="00CD7AC3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</w:p>
    <w:p w:rsidR="00CD7AC3" w:rsidRPr="00070918" w:rsidRDefault="00CD7AC3" w:rsidP="00CD7AC3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 w:rsidRPr="00070918">
        <w:rPr>
          <w:rFonts w:ascii="Bookman Old Style" w:hAnsi="Bookman Old Style" w:cs="Times New Roman"/>
          <w:b/>
          <w:sz w:val="32"/>
          <w:szCs w:val="32"/>
          <w:u w:val="single"/>
        </w:rPr>
        <w:t>SURGIRIA A APOSTASIA ÔMEGA</w:t>
      </w:r>
    </w:p>
    <w:p w:rsidR="00CD7AC3" w:rsidRPr="00070918" w:rsidRDefault="00CD7AC3" w:rsidP="00CD7AC3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D7AC3" w:rsidRPr="00070918" w:rsidRDefault="00CD7AC3" w:rsidP="00CD7AC3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“NÃO VOS ENGANEIS; MUITOS SE AFASTARÃO DA FÉ</w:t>
      </w:r>
      <w:r w:rsidR="00B912A6" w:rsidRPr="00070918">
        <w:rPr>
          <w:rFonts w:ascii="Bookman Old Style" w:hAnsi="Bookman Old Style" w:cs="Times New Roman"/>
          <w:b/>
          <w:sz w:val="24"/>
          <w:szCs w:val="24"/>
        </w:rPr>
        <w:t xml:space="preserve">, DANDO OUVIDOS A ESPÍRITOS SEDUTORES E DOUTRINAS DE DEMÔNIOS. TEMOS AGORA PERANTE NÓS O ALFA DESSE PERIGO. O ÔMEGA SERÁ DE NATUREZA MAIS ASSUSTADORA”. 1 ME – 197 </w:t>
      </w:r>
    </w:p>
    <w:p w:rsidR="00B912A6" w:rsidRPr="00070918" w:rsidRDefault="00B912A6" w:rsidP="00CD7AC3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“NO LIVRO LIVING TEMPLE ACHA-SE APRESENTADO O ALFA DE HERESIAS LETAIS. SEGUIR-SE-Á O ÔMEGA, E SERÁ RECEBIDO POR AQUELES QUE NÃO ESTIVEREM DISPOSTOS A ATENDER À ADVERTÊNCIA DADA POR DEUS”. 1 ME – 200</w:t>
      </w:r>
    </w:p>
    <w:p w:rsidR="006D1E8A" w:rsidRPr="00070918" w:rsidRDefault="00B912A6" w:rsidP="00CD7AC3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“LIVING TEMPLE ENCERRA O ALFA DESSAS TEORIAS. EU SABIA QUE O ÔMEGA SEGUIRIA DENTRO DE POUCO TEMPO; E TREMI PELO NOSSO POVO. SABIA EU QUE DEVIA ADVERTIR NOSSOS IRMÃOS </w:t>
      </w:r>
      <w:r w:rsidR="008D60FA" w:rsidRPr="00070918">
        <w:rPr>
          <w:rFonts w:ascii="Bookman Old Style" w:hAnsi="Bookman Old Style" w:cs="Times New Roman"/>
          <w:b/>
          <w:sz w:val="24"/>
          <w:szCs w:val="24"/>
        </w:rPr>
        <w:t>E IRMÃS A QUE NÃO ENTRASSEM</w:t>
      </w:r>
      <w:proofErr w:type="gramStart"/>
      <w:r w:rsidR="008D60FA" w:rsidRPr="00070918">
        <w:rPr>
          <w:rFonts w:ascii="Bookman Old Style" w:hAnsi="Bookman Old Style" w:cs="Times New Roman"/>
          <w:b/>
          <w:sz w:val="24"/>
          <w:szCs w:val="24"/>
        </w:rPr>
        <w:t xml:space="preserve">  </w:t>
      </w:r>
      <w:proofErr w:type="gramEnd"/>
      <w:r w:rsidR="006D1E8A" w:rsidRPr="00070918">
        <w:rPr>
          <w:rFonts w:ascii="Bookman Old Style" w:hAnsi="Bookman Old Style" w:cs="Times New Roman"/>
          <w:b/>
          <w:sz w:val="24"/>
          <w:szCs w:val="24"/>
        </w:rPr>
        <w:t xml:space="preserve">EM CONTROVÉRSIA EM RELAÇÃO À PRESENÇA E PERSONALIDADE DE DEUS”.           </w:t>
      </w:r>
      <w:r w:rsidR="008D60FA" w:rsidRPr="00070918">
        <w:rPr>
          <w:rFonts w:ascii="Bookman Old Style" w:hAnsi="Bookman Old Style" w:cs="Times New Roman"/>
          <w:b/>
          <w:sz w:val="24"/>
          <w:szCs w:val="24"/>
        </w:rPr>
        <w:t xml:space="preserve">         </w:t>
      </w:r>
      <w:r w:rsidR="006D1E8A" w:rsidRPr="00070918">
        <w:rPr>
          <w:rFonts w:ascii="Bookman Old Style" w:hAnsi="Bookman Old Style" w:cs="Times New Roman"/>
          <w:b/>
          <w:sz w:val="24"/>
          <w:szCs w:val="24"/>
        </w:rPr>
        <w:t xml:space="preserve"> 1 ME – 203</w:t>
      </w:r>
    </w:p>
    <w:p w:rsidR="006D1E8A" w:rsidRPr="00070918" w:rsidRDefault="006D1E8A" w:rsidP="006D1E8A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912A6" w:rsidRPr="00070918" w:rsidRDefault="006D1E8A" w:rsidP="006D1E8A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 w:rsidRPr="00070918">
        <w:rPr>
          <w:rFonts w:ascii="Bookman Old Style" w:hAnsi="Bookman Old Style" w:cs="Times New Roman"/>
          <w:b/>
          <w:sz w:val="32"/>
          <w:szCs w:val="32"/>
          <w:u w:val="single"/>
        </w:rPr>
        <w:t>PROFECIA CUMPRIDA</w:t>
      </w:r>
    </w:p>
    <w:p w:rsidR="006D1E8A" w:rsidRPr="00070918" w:rsidRDefault="006D1E8A" w:rsidP="006D1E8A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</w:p>
    <w:p w:rsidR="006D1E8A" w:rsidRPr="00070918" w:rsidRDefault="006D1E8A" w:rsidP="006D1E8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“O DISSIDENTE JAIRO DE CARVALHO CLASSIFICA O ESPÍRITO SANTO DE “ISTO” E AFIRMA PATETICAMENTE QUE O PRÓPRIO SATANÁS POSSUI O ESPÍRITO SANTO”. A DIVINDADE, </w:t>
      </w:r>
      <w:bookmarkStart w:id="0" w:name="_GoBack"/>
      <w:bookmarkEnd w:id="0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PÁGINAS 21 e 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165</w:t>
      </w:r>
      <w:proofErr w:type="gramEnd"/>
    </w:p>
    <w:p w:rsidR="006D1E8A" w:rsidRPr="00070918" w:rsidRDefault="006D1E8A" w:rsidP="006D1E8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“SE O ESPÍRITO SANTO É UMA PESSOA, ENTÃO DEUS PAI É UM CORNO, PORQUE FOI O PRIMEIRO QUE GEROU SEU FILHO NO ÚTERO DE MARIA</w:t>
      </w:r>
      <w:r w:rsidR="00080E44" w:rsidRPr="00070918">
        <w:rPr>
          <w:rFonts w:ascii="Bookman Old Style" w:hAnsi="Bookman Old Style" w:cs="Times New Roman"/>
          <w:b/>
          <w:sz w:val="24"/>
          <w:szCs w:val="24"/>
        </w:rPr>
        <w:t xml:space="preserve">”. REVISTA PAROUSIA, ANO </w:t>
      </w:r>
      <w:proofErr w:type="gramStart"/>
      <w:r w:rsidR="00080E44" w:rsidRPr="00070918">
        <w:rPr>
          <w:rFonts w:ascii="Bookman Old Style" w:hAnsi="Bookman Old Style" w:cs="Times New Roman"/>
          <w:b/>
          <w:sz w:val="24"/>
          <w:szCs w:val="24"/>
        </w:rPr>
        <w:t>5</w:t>
      </w:r>
      <w:proofErr w:type="gramEnd"/>
      <w:r w:rsidR="00080E44" w:rsidRPr="00070918">
        <w:rPr>
          <w:rFonts w:ascii="Bookman Old Style" w:hAnsi="Bookman Old Style" w:cs="Times New Roman"/>
          <w:b/>
          <w:sz w:val="24"/>
          <w:szCs w:val="24"/>
        </w:rPr>
        <w:t>, No 1, PÁGINA 142</w:t>
      </w:r>
    </w:p>
    <w:p w:rsidR="00080E44" w:rsidRPr="00070918" w:rsidRDefault="00080E44" w:rsidP="00080E4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</w:p>
    <w:p w:rsidR="00080E44" w:rsidRPr="00070918" w:rsidRDefault="00080E44" w:rsidP="00080E44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0918">
        <w:rPr>
          <w:rFonts w:ascii="Bookman Old Style" w:hAnsi="Bookman Old Style" w:cs="Times New Roman"/>
          <w:b/>
          <w:sz w:val="32"/>
          <w:szCs w:val="32"/>
          <w:u w:val="single"/>
        </w:rPr>
        <w:t>REJEIÇÃO DO ESPÍRITO DE PROFECIA</w:t>
      </w:r>
    </w:p>
    <w:p w:rsidR="00080E44" w:rsidRPr="00070918" w:rsidRDefault="00080E44" w:rsidP="00080E44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80E44" w:rsidRPr="00070918" w:rsidRDefault="00080E44" w:rsidP="00080E44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“HÁ ALGUNS CRENTES PROFESSOS QUE ACEITAM CERTAS PARTES DOS TESTEMUNHOS COMO MENSAGENS DE DEUS, AO PASSO QUE REJEITAM AS PARTES QUE CONDENAM SUAS CONDESCENDÊNCIAS FAVORITA</w:t>
      </w:r>
      <w:r w:rsidR="008D60FA" w:rsidRPr="00070918">
        <w:rPr>
          <w:rFonts w:ascii="Bookman Old Style" w:hAnsi="Bookman Old Style" w:cs="Times New Roman"/>
          <w:b/>
          <w:sz w:val="24"/>
          <w:szCs w:val="24"/>
        </w:rPr>
        <w:t>S</w:t>
      </w: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. TAIS PESSOAS MILITAM CONTRA SEU PRÓPRIO BEM ESTAR E CONTRA O BEM ESTAR DA 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IGREJA...</w:t>
      </w:r>
      <w:proofErr w:type="gramEnd"/>
      <w:r w:rsidR="00E002D4" w:rsidRPr="00070918">
        <w:rPr>
          <w:rFonts w:ascii="Bookman Old Style" w:hAnsi="Bookman Old Style" w:cs="Times New Roman"/>
          <w:b/>
          <w:sz w:val="24"/>
          <w:szCs w:val="24"/>
        </w:rPr>
        <w:t xml:space="preserve">QUANDO SÃO PROFERIDAS PALAVRAS QUE NÃO COINCIDEM COM SUAS OPINIÕES E CRITÉRIO, ELES DESONRAM A OBRA DE DEUS DIZENDO: OH, ISTO NÓS NÃO ACEITAMOS, POIS É APENAS A OPINIÃO DA IRMÃ WHITE...”. 3 ME – 80, 81 </w:t>
      </w:r>
      <w:proofErr w:type="gramStart"/>
      <w:r w:rsidR="00E002D4" w:rsidRPr="00070918">
        <w:rPr>
          <w:rFonts w:ascii="Bookman Old Style" w:hAnsi="Bookman Old Style" w:cs="Times New Roman"/>
          <w:b/>
          <w:sz w:val="24"/>
          <w:szCs w:val="24"/>
        </w:rPr>
        <w:t xml:space="preserve">( </w:t>
      </w:r>
      <w:proofErr w:type="gramEnd"/>
      <w:r w:rsidR="00E002D4" w:rsidRPr="00070918">
        <w:rPr>
          <w:rFonts w:ascii="Bookman Old Style" w:hAnsi="Bookman Old Style" w:cs="Times New Roman"/>
          <w:b/>
          <w:sz w:val="24"/>
          <w:szCs w:val="24"/>
        </w:rPr>
        <w:t>VER TAMBÉM 3 ME – 70 )</w:t>
      </w:r>
    </w:p>
    <w:p w:rsidR="00E002D4" w:rsidRPr="00070918" w:rsidRDefault="00E002D4" w:rsidP="00080E44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“UMA COISA É CERTA: OS ADVENTISTAS DO SÉTIMO DIA QUE SE COLOCAM SOB O ESTANDARTE DE SATANÁS ABANDONARÃO PRIMEIRO SUA FÉ NAS ADVERTÊNCIAS E REPREENSÕES CONTIDAS NOS TESTEMUNHOS DE DEUS”. 3 ME – 84</w:t>
      </w:r>
    </w:p>
    <w:p w:rsidR="003E6ADA" w:rsidRPr="00070918" w:rsidRDefault="00E002D4" w:rsidP="00080E44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“O DERRADEIRO ENGANO DE SATANÁS SERÁ ANULAR</w:t>
      </w:r>
      <w:r w:rsidR="003E6ADA" w:rsidRPr="00070918">
        <w:rPr>
          <w:rFonts w:ascii="Bookman Old Style" w:hAnsi="Bookman Old Style" w:cs="Times New Roman"/>
          <w:b/>
          <w:sz w:val="24"/>
          <w:szCs w:val="24"/>
        </w:rPr>
        <w:t xml:space="preserve"> O TESTEMUNHO DO ESPÍRITO DE DEUS... OPERARÁ PARA PERTURBAR A CONFIANÇA DO POVO REMANESCENTE DE DEUS NO VERDADEIRO TESTEMUNHO”. 1 ME – 48 </w:t>
      </w:r>
    </w:p>
    <w:p w:rsidR="003E6ADA" w:rsidRPr="00070918" w:rsidRDefault="003E6ADA" w:rsidP="003E6ADA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002D4" w:rsidRPr="00070918" w:rsidRDefault="003E6ADA" w:rsidP="003E6ADA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 w:rsidRPr="00070918">
        <w:rPr>
          <w:rFonts w:ascii="Bookman Old Style" w:hAnsi="Bookman Old Style" w:cs="Times New Roman"/>
          <w:b/>
          <w:sz w:val="32"/>
          <w:szCs w:val="32"/>
          <w:u w:val="single"/>
        </w:rPr>
        <w:t xml:space="preserve">O CONHECIMENTO DA VERDADE É PROGRESSIVO, EXIGE CONTÍNUA </w:t>
      </w:r>
      <w:proofErr w:type="gramStart"/>
      <w:r w:rsidRPr="00070918">
        <w:rPr>
          <w:rFonts w:ascii="Bookman Old Style" w:hAnsi="Bookman Old Style" w:cs="Times New Roman"/>
          <w:b/>
          <w:sz w:val="32"/>
          <w:szCs w:val="32"/>
          <w:u w:val="single"/>
        </w:rPr>
        <w:t>INVESTIGAÇÃO</w:t>
      </w:r>
      <w:proofErr w:type="gramEnd"/>
    </w:p>
    <w:p w:rsidR="003E6ADA" w:rsidRPr="00070918" w:rsidRDefault="003E6ADA" w:rsidP="003E6ADA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E6ADA" w:rsidRPr="00070918" w:rsidRDefault="003E6ADA" w:rsidP="003E6AD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“TEMOS ESTADO A CONSTRUIR, NOS ÚLTIMOS CINQUENTA ANOS”. 1 ME – 207 </w:t>
      </w:r>
    </w:p>
    <w:p w:rsidR="003E6ADA" w:rsidRPr="00070918" w:rsidRDefault="003E6ADA" w:rsidP="003E6AD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“A VERDADE, PONTO POR PONTO, TEM SIDO BUSCADA COM ESTUDO E ORAÇÃO, E ATESTADA PELO PODER MILAGROSO DO SENHOR”. 1 ME – 208</w:t>
      </w:r>
    </w:p>
    <w:p w:rsidR="003E6ADA" w:rsidRPr="00070918" w:rsidRDefault="003E6ADA" w:rsidP="003E6AD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“NÃO PODEMOS MANTER A OPINIÃO DE QUE UMA POSIÇÃO UMA VEZ ASSUMIDA, UMA VEZ ADVOGADA A IDÉIA, NÃO DEVE, SOB QUALQUER CIRCUNSTÂNCIA SER ABANDONADA. HÁ APENAS UM QUE É INFALÍVEL</w:t>
      </w:r>
      <w:r w:rsidR="00155CDD" w:rsidRPr="00070918">
        <w:rPr>
          <w:rFonts w:ascii="Bookman Old Style" w:hAnsi="Bookman Old Style" w:cs="Times New Roman"/>
          <w:b/>
          <w:sz w:val="24"/>
          <w:szCs w:val="24"/>
        </w:rPr>
        <w:t xml:space="preserve">: AQUELE QUE É O CAMINHO, A VERDADE E A VIDA”. TM – 105 </w:t>
      </w:r>
    </w:p>
    <w:p w:rsidR="00155CDD" w:rsidRPr="00070918" w:rsidRDefault="00155CDD" w:rsidP="003E6AD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“TEMOS MUITAS LIÇÕES A APRENDER, E MUITAS A DESAPRENDER. UNICAMENTE DEUS E O CÉU SÃO INFALÍVEIS. OS QUE PENSAM QUE NUNCA </w:t>
      </w:r>
      <w:r w:rsidRPr="00070918">
        <w:rPr>
          <w:rFonts w:ascii="Bookman Old Style" w:hAnsi="Bookman Old Style" w:cs="Times New Roman"/>
          <w:b/>
          <w:sz w:val="24"/>
          <w:szCs w:val="24"/>
        </w:rPr>
        <w:lastRenderedPageBreak/>
        <w:t>TERÃO DE DESISTIR DE UM PONTO DE VISTA ACARICIADO, NUNCA TER OCASIÃO DE MUDAR DE OPINIÃO, SERÃO DECEPCIONADOS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. ...</w:t>
      </w:r>
      <w:proofErr w:type="gram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COM RELAÇÃO À INFALIBILIDADE, NUNCA A PRETENDI; UNICAMENTE DEUS É INFALÍVEL. SUA PALAVRA É A VERDADE...”. 1 ME – 37 </w:t>
      </w:r>
    </w:p>
    <w:p w:rsidR="00155CDD" w:rsidRPr="00070918" w:rsidRDefault="00155CDD" w:rsidP="003E6AD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“REFORMA SIGNIFICA REORGANIZAÇÃO, MUDANÇA DE IDÉIAS E TEORIAS, HÁBITOS E PRÁTICAS”. SC – 42 </w:t>
      </w:r>
    </w:p>
    <w:p w:rsidR="00155CDD" w:rsidRPr="00070918" w:rsidRDefault="00155CDD" w:rsidP="003E6AD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“NINGUÉM DEVE CHEGAR À CONCLUSÃO DE QUE NÃO HÁ MAIS VERDADES A SEREM REVELADAS. O QUE BUSCA A VERDADE COM DILIGÊNCIA E ORAÇÃO ENCONTRARÁ PRECIOSOS RAIOS DE LUZ QUE AINDA HÃO DE BRILHAR DA PALAVRA DE DEUS. AINDA SE ACHAM DISPERSAS MUITAS GEMAS QUE DEVEM SER REUNIDAS PARA TORNAR-SE PROPRIEDADE DO POVO REMANESCENTE, DO POVO DE DEUS”. </w:t>
      </w:r>
      <w:r w:rsidR="006849AE" w:rsidRPr="00070918">
        <w:rPr>
          <w:rFonts w:ascii="Bookman Old Style" w:hAnsi="Bookman Old Style" w:cs="Times New Roman"/>
          <w:b/>
          <w:sz w:val="24"/>
          <w:szCs w:val="24"/>
        </w:rPr>
        <w:t xml:space="preserve">CSES – 34 </w:t>
      </w:r>
    </w:p>
    <w:p w:rsidR="006849AE" w:rsidRPr="00070918" w:rsidRDefault="006849AE" w:rsidP="003E6AD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“QUANDO NÃO SURGEM</w:t>
      </w:r>
      <w:proofErr w:type="gramStart"/>
      <w:r w:rsidR="0070554B" w:rsidRPr="0007091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gram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NOVAS QUESTÕES EM RESULTADO DE INVESTIGAÇÃO DAS ESCRITURAS, QUANDO NÃO APARECEM DIVERGÊNCIAS DE OPINIÃO QUE INSTIGUEM OS HOMENS A EXAMINAR A BIBLIA POR SI MESMOS, PARA SE CERTIFICAREM QUE POSSUEM A VERDADE, HAVERÁ MUITOS AGORA, COMO ANTIGAMENTE, QUE SE APEGARÃO AS TRADIÇÕES ( INCLUSIVE A DOS PIONEIROS ), CULTUANDO NEM SABEM O QUE...DEUS DESPERTARÁ SEU POVO; SE OUTROS MEIOS FALHAREM, INTRODUZIR-SE-ÃO ENTRE ELES HERESIAS, AS QUAIS OS HÃO DE PENEIRAR, SEPARANDO A PALHA DO TRIGO”. </w:t>
      </w:r>
      <w:proofErr w:type="gramStart"/>
      <w:r w:rsidRPr="00070918">
        <w:rPr>
          <w:rFonts w:ascii="Bookman Old Style" w:hAnsi="Bookman Old Style" w:cs="Times New Roman"/>
          <w:b/>
          <w:sz w:val="24"/>
          <w:szCs w:val="24"/>
        </w:rPr>
        <w:t>2</w:t>
      </w:r>
      <w:proofErr w:type="gramEnd"/>
      <w:r w:rsidRPr="00070918">
        <w:rPr>
          <w:rFonts w:ascii="Bookman Old Style" w:hAnsi="Bookman Old Style" w:cs="Times New Roman"/>
          <w:b/>
          <w:sz w:val="24"/>
          <w:szCs w:val="24"/>
        </w:rPr>
        <w:t xml:space="preserve"> TS – 312 </w:t>
      </w:r>
    </w:p>
    <w:p w:rsidR="006849AE" w:rsidRPr="00070918" w:rsidRDefault="006849AE" w:rsidP="003E6ADA">
      <w:pPr>
        <w:rPr>
          <w:rFonts w:ascii="Bookman Old Style" w:hAnsi="Bookman Old Style" w:cs="Times New Roman"/>
          <w:b/>
          <w:sz w:val="24"/>
          <w:szCs w:val="24"/>
        </w:rPr>
      </w:pPr>
      <w:r w:rsidRPr="00070918">
        <w:rPr>
          <w:rFonts w:ascii="Bookman Old Style" w:hAnsi="Bookman Old Style" w:cs="Times New Roman"/>
          <w:b/>
          <w:sz w:val="24"/>
          <w:szCs w:val="24"/>
        </w:rPr>
        <w:t>“NÃO DEVEMOS PENSAR: BEM, NÓS TEMOS TODA A VERDADE, NÓS COMPREENDEMOS OS PILARES BÁSICOS DE NOSSA FÉ, E PODEMOS DESCANSAR NESTE CONHECIMENTO. A VERDADE É PROGRESSIVA, NÃO DEVEMOS PRETENDER QUE NAS DOUTRINAS VISTAS POR AQUELES QUE ESTUDARAM A PALAVRA DA VERDADE, NÃO EXISTE ALGUM ERRO, POIS HOMEM VIVENTE ALGUM É INFALÍVEL</w:t>
      </w:r>
      <w:r w:rsidR="008D60FA" w:rsidRPr="00070918">
        <w:rPr>
          <w:rFonts w:ascii="Bookman Old Style" w:hAnsi="Bookman Old Style" w:cs="Times New Roman"/>
          <w:b/>
          <w:sz w:val="24"/>
          <w:szCs w:val="24"/>
        </w:rPr>
        <w:t xml:space="preserve">”. REVIEW AND HERALD, 25 DE MARÇO DE 1890, PÁGINA </w:t>
      </w:r>
      <w:proofErr w:type="gramStart"/>
      <w:r w:rsidR="008D60FA" w:rsidRPr="00070918">
        <w:rPr>
          <w:rFonts w:ascii="Bookman Old Style" w:hAnsi="Bookman Old Style" w:cs="Times New Roman"/>
          <w:b/>
          <w:sz w:val="24"/>
          <w:szCs w:val="24"/>
        </w:rPr>
        <w:t>177</w:t>
      </w:r>
      <w:proofErr w:type="gramEnd"/>
    </w:p>
    <w:p w:rsidR="003E6ADA" w:rsidRPr="00070918" w:rsidRDefault="003E6ADA" w:rsidP="003E6ADA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E6ADA" w:rsidRPr="00070918" w:rsidRDefault="003E6ADA" w:rsidP="003E6ADA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002D4" w:rsidRPr="00070918" w:rsidRDefault="00E002D4" w:rsidP="00080E44">
      <w:pPr>
        <w:rPr>
          <w:rFonts w:ascii="Bookman Old Style" w:hAnsi="Bookman Old Style" w:cs="Times New Roman"/>
          <w:b/>
          <w:sz w:val="24"/>
          <w:szCs w:val="24"/>
        </w:rPr>
      </w:pPr>
    </w:p>
    <w:p w:rsidR="00712943" w:rsidRPr="00070918" w:rsidRDefault="00712943" w:rsidP="00712943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091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                </w:t>
      </w:r>
    </w:p>
    <w:p w:rsidR="00712943" w:rsidRPr="00070918" w:rsidRDefault="00712943" w:rsidP="00712943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34C62" w:rsidRPr="00070918" w:rsidRDefault="00B34C62" w:rsidP="00331F85">
      <w:pPr>
        <w:rPr>
          <w:rFonts w:ascii="Bookman Old Style" w:hAnsi="Bookman Old Style" w:cs="Times New Roman"/>
          <w:b/>
          <w:sz w:val="24"/>
          <w:szCs w:val="24"/>
        </w:rPr>
      </w:pPr>
    </w:p>
    <w:p w:rsidR="006E3E8E" w:rsidRPr="00070918" w:rsidRDefault="006E3E8E" w:rsidP="006E3E8E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E3E8E" w:rsidRPr="00070918" w:rsidRDefault="006E3E8E" w:rsidP="006E3E8E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sectPr w:rsidR="006E3E8E" w:rsidRPr="00070918" w:rsidSect="006E3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E8E"/>
    <w:rsid w:val="00070918"/>
    <w:rsid w:val="00080E44"/>
    <w:rsid w:val="00155CDD"/>
    <w:rsid w:val="00331F85"/>
    <w:rsid w:val="003E6ADA"/>
    <w:rsid w:val="006849AE"/>
    <w:rsid w:val="006D1E8A"/>
    <w:rsid w:val="006E3E8E"/>
    <w:rsid w:val="0070447A"/>
    <w:rsid w:val="0070554B"/>
    <w:rsid w:val="00712943"/>
    <w:rsid w:val="007904A3"/>
    <w:rsid w:val="008D60FA"/>
    <w:rsid w:val="00916D07"/>
    <w:rsid w:val="00946D67"/>
    <w:rsid w:val="00B34C62"/>
    <w:rsid w:val="00B912A6"/>
    <w:rsid w:val="00CD7AC3"/>
    <w:rsid w:val="00E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Goncaves</dc:creator>
  <cp:lastModifiedBy>Virtualine</cp:lastModifiedBy>
  <cp:revision>3</cp:revision>
  <dcterms:created xsi:type="dcterms:W3CDTF">2011-03-06T15:48:00Z</dcterms:created>
  <dcterms:modified xsi:type="dcterms:W3CDTF">2012-02-22T13:48:00Z</dcterms:modified>
</cp:coreProperties>
</file>