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3" w:rsidRPr="002624A6" w:rsidRDefault="00A07C08" w:rsidP="00A07C08">
      <w:pPr>
        <w:jc w:val="center"/>
        <w:rPr>
          <w:rFonts w:ascii="Bookman Old Style" w:hAnsi="Bookman Old Style"/>
          <w:b/>
          <w:caps/>
          <w:sz w:val="40"/>
          <w:szCs w:val="40"/>
          <w:u w:val="single"/>
        </w:rPr>
      </w:pPr>
      <w:r w:rsidRPr="002624A6">
        <w:rPr>
          <w:rFonts w:ascii="Bookman Old Style" w:hAnsi="Bookman Old Style"/>
          <w:b/>
          <w:caps/>
          <w:sz w:val="40"/>
          <w:szCs w:val="40"/>
          <w:u w:val="single"/>
        </w:rPr>
        <w:t>A IMPORTÂNCIA DO ESPÍRITO DE PROFECIA</w:t>
      </w:r>
    </w:p>
    <w:p w:rsidR="00A07C08" w:rsidRPr="002624A6" w:rsidRDefault="00A07C08" w:rsidP="00A07C08">
      <w:pPr>
        <w:spacing w:after="0"/>
        <w:jc w:val="center"/>
        <w:rPr>
          <w:rFonts w:ascii="Bookman Old Style" w:hAnsi="Bookman Old Style"/>
          <w:b/>
          <w:caps/>
          <w:sz w:val="40"/>
          <w:szCs w:val="40"/>
          <w:u w:val="single"/>
        </w:rPr>
      </w:pP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“Em tempos antigos Deus falava aos homens por boca dos profetas e apóstolos. Hoje em dia lhes fala pelos Testemunhos de Seu Espírito. Jamais houve tempo em que Deus instruísse Seu povo mais fervorosamente do que os instrui hoje.”</w:t>
      </w: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1TS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>-488.</w:t>
      </w: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“Nessas cartas que escrevo, nos testemunhos que apresento, apresento-vos aquilo que o Senhor me apresentou a mim. Não escrevo um artigo sequer, na rev</w:t>
      </w:r>
      <w:bookmarkStart w:id="0" w:name="_GoBack"/>
      <w:bookmarkEnd w:id="0"/>
      <w:r w:rsidRPr="002624A6">
        <w:rPr>
          <w:rFonts w:ascii="Bookman Old Style" w:hAnsi="Bookman Old Style"/>
          <w:b/>
          <w:caps/>
          <w:sz w:val="24"/>
          <w:szCs w:val="24"/>
        </w:rPr>
        <w:t xml:space="preserve">ista, expressando meras idéias minhas.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São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o que Deus me revelou em visão - os preciosos raios de luz que brilham do trono.” 2TS-26.</w:t>
      </w: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“O ESPÍRITO SANTO É O AUTOR DAS ESCRITURAS E DO ESPÍRITO DE PROFECIA.” 3ME-30.</w:t>
      </w:r>
    </w:p>
    <w:p w:rsidR="00A07C08" w:rsidRPr="002624A6" w:rsidRDefault="00A07C08" w:rsidP="00A07C08">
      <w:pPr>
        <w:spacing w:after="0"/>
        <w:ind w:left="-993" w:right="-568"/>
        <w:rPr>
          <w:rFonts w:ascii="Bookman Old Style" w:hAnsi="Bookman Old Style"/>
          <w:b/>
          <w:caps/>
          <w:sz w:val="24"/>
          <w:szCs w:val="24"/>
        </w:rPr>
      </w:pPr>
    </w:p>
    <w:p w:rsidR="00A07C08" w:rsidRPr="002624A6" w:rsidRDefault="00A07C08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 xml:space="preserve">“Meu Espírito e Meu poder serão contigo.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"Não tenhas medo do homem, pois Meu escudo te protegerá.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Não és tu que falas: é o Senhor que dá as mensagens de advertência e reprovação. Nunca te desvies da verdade sob quaisquer circunstâncias.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Comunica a luz que Eu te der. As mensagens para estes últimos dias serão escritas em livros, e ficarão imortalizadas, para testificar contra os que uma vez se regozijaram na luz, mas que foram levados a abandoná-la por causa das sedutoras influências do mal."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1ME-32.</w:t>
      </w:r>
    </w:p>
    <w:p w:rsidR="00A07C08" w:rsidRPr="002624A6" w:rsidRDefault="00A07C08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A07C08" w:rsidRPr="002624A6" w:rsidRDefault="00A07C08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</w:t>
      </w:r>
      <w:r w:rsidR="00E43756" w:rsidRPr="002624A6">
        <w:rPr>
          <w:rFonts w:ascii="Bookman Old Style" w:hAnsi="Bookman Old Style"/>
          <w:b/>
          <w:caps/>
          <w:sz w:val="24"/>
          <w:szCs w:val="24"/>
        </w:rPr>
        <w:t xml:space="preserve">Temos que seguir as direções dadas por meio do Espírito de Profecia. Temos que amar a verdade para este tempo e a ela obedecer. Isto nos guardará de aceitar fortes enganos.” </w:t>
      </w:r>
      <w:proofErr w:type="gramStart"/>
      <w:r w:rsidR="00E43756" w:rsidRPr="002624A6">
        <w:rPr>
          <w:rFonts w:ascii="Bookman Old Style" w:hAnsi="Bookman Old Style"/>
          <w:b/>
          <w:caps/>
          <w:sz w:val="24"/>
          <w:szCs w:val="24"/>
        </w:rPr>
        <w:t>3TS</w:t>
      </w:r>
      <w:proofErr w:type="gramEnd"/>
      <w:r w:rsidR="00E43756" w:rsidRPr="002624A6">
        <w:rPr>
          <w:rFonts w:ascii="Bookman Old Style" w:hAnsi="Bookman Old Style"/>
          <w:b/>
          <w:caps/>
          <w:sz w:val="24"/>
          <w:szCs w:val="24"/>
        </w:rPr>
        <w:t>-275.</w:t>
      </w:r>
    </w:p>
    <w:p w:rsidR="00E43756" w:rsidRPr="002624A6" w:rsidRDefault="00E43756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E43756" w:rsidRPr="002624A6" w:rsidRDefault="00E43756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“mas todos os que crêem que o Senhor tem falado por intermédio da irmã White, e lhe tem dado uma mensagem, estarão livres dos muitos enganos que surgirão nestes últimos dias.” EF-44.</w:t>
      </w:r>
    </w:p>
    <w:p w:rsidR="00E43756" w:rsidRPr="002624A6" w:rsidRDefault="00E43756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E43756" w:rsidRPr="002624A6" w:rsidRDefault="00E43756" w:rsidP="00A07C08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E43756" w:rsidRPr="002624A6" w:rsidRDefault="00E43756" w:rsidP="00E43756">
      <w:pPr>
        <w:spacing w:after="0"/>
        <w:ind w:left="-993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  <w:r w:rsidRPr="002624A6">
        <w:rPr>
          <w:rFonts w:ascii="Bookman Old Style" w:hAnsi="Bookman Old Style"/>
          <w:b/>
          <w:caps/>
          <w:sz w:val="32"/>
          <w:szCs w:val="32"/>
          <w:u w:val="single"/>
        </w:rPr>
        <w:t>MAU EMPREGO DO ESPÍRITO DE PROFECIA</w:t>
      </w:r>
    </w:p>
    <w:p w:rsidR="00E43756" w:rsidRPr="002624A6" w:rsidRDefault="00E43756" w:rsidP="00E43756">
      <w:pPr>
        <w:spacing w:after="0"/>
        <w:ind w:left="-993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</w:p>
    <w:p w:rsidR="00E43756" w:rsidRPr="002624A6" w:rsidRDefault="00E43756" w:rsidP="00E43756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 xml:space="preserve">“Alguns crentes professos aceitam certas porções dos Testemunhos como mensagens de Deus, ao passo que rejeitam </w:t>
      </w:r>
      <w:r w:rsidRPr="002624A6">
        <w:rPr>
          <w:rFonts w:ascii="Bookman Old Style" w:hAnsi="Bookman Old Style"/>
          <w:b/>
          <w:caps/>
          <w:sz w:val="24"/>
          <w:szCs w:val="24"/>
        </w:rPr>
        <w:lastRenderedPageBreak/>
        <w:t xml:space="preserve">outras que condenam suas inclinações favoritas. Essas pessoas estão contrariando a própria prosperidade, bem como a da igreja. Importa que andemos na luz, enquanto ela estiver conosco.”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3TS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>-355.</w:t>
      </w:r>
    </w:p>
    <w:p w:rsidR="00E43756" w:rsidRPr="002624A6" w:rsidRDefault="00E43756" w:rsidP="00E43756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E43756" w:rsidRPr="002624A6" w:rsidRDefault="00E43756" w:rsidP="00E43756">
      <w:pPr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“Espero que essas palavras sejam torcidas e deturpadas pelos descrentes, e isto não constitui uma surpresa para mim. Mas, isso de meus irmãos, que estão familiarizados com minha missão e com minha obra, menosprezarem a mensagem que Deus me incumbe de transmitir, entristece Seu Espírito.</w:t>
      </w:r>
      <w:r w:rsidR="00FF5881" w:rsidRPr="002624A6">
        <w:rPr>
          <w:rFonts w:ascii="Bookman Old Style" w:hAnsi="Bookman Old Style"/>
          <w:b/>
          <w:caps/>
          <w:sz w:val="24"/>
          <w:szCs w:val="24"/>
        </w:rPr>
        <w:t>..</w:t>
      </w:r>
      <w:proofErr w:type="gramStart"/>
      <w:r w:rsidR="00FF5881" w:rsidRPr="002624A6">
        <w:rPr>
          <w:rFonts w:ascii="Bookman Old Style" w:hAnsi="Bookman Old Style"/>
          <w:b/>
          <w:caps/>
          <w:sz w:val="24"/>
          <w:szCs w:val="24"/>
        </w:rPr>
        <w:t>”</w:t>
      </w:r>
      <w:proofErr w:type="gramEnd"/>
      <w:r w:rsidR="00FF5881" w:rsidRPr="002624A6">
        <w:rPr>
          <w:rFonts w:ascii="Bookman Old Style" w:hAnsi="Bookman Old Style"/>
          <w:b/>
          <w:caps/>
          <w:sz w:val="24"/>
          <w:szCs w:val="24"/>
        </w:rPr>
        <w:t xml:space="preserve"> </w:t>
      </w:r>
    </w:p>
    <w:p w:rsidR="00FF5881" w:rsidRPr="002624A6" w:rsidRDefault="00FF5881" w:rsidP="00FF5881">
      <w:pPr>
        <w:ind w:left="-993"/>
        <w:rPr>
          <w:rFonts w:ascii="Bookman Old Style" w:hAnsi="Bookman Old Style"/>
          <w:b/>
          <w:caps/>
          <w:sz w:val="24"/>
          <w:szCs w:val="24"/>
        </w:rPr>
      </w:pP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“quando chegam outros testemunhos que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repreendem sua conduta, quando são proferidas palavras que não coincidem com suas opiniões e critério, eles desonram a obra de Deus dizendo: "Oh, isto nós não aceitamos, pois é apenas a opinião da irmã White, e não é melhor do que minha opinião ou a de qualquer outra pessoa." 3ME-81.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“Os que têm ajudado as almas a sentirem-se livres para especificar o que é de Deus nos Testemunhos e o que são palavras não inspiradas da irmã White, verificarão que estavam auxiliando o diabo em sua obra de engano.”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3ME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>-70.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“Ver-se-á que estes que proclamam mensagens falsas não terão um alto senso de honra e integridade. Enganarão o povo, e porão de mistura com o erro os Testemunhos da irmã White, servindo-se de seu nome para dar influência à sua obra. Escolhem dos Testemunhos certos trechos que acham que podem ser torcidos de modo a apoiar sua atitude e põe-nos numa moldura de falsidade, para que o seu erro tenha peso e seja aceito pelo povo.” TM-42.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 xml:space="preserve">“Quando se levanta alguém, de nosso meio ou fora de nós, tendo a preocupação de proclamar uma mensagem que declare que o povo de Deus pertence ao número dos de Babilônia, e que pretenda que o alto clamor é um chamado para sair dela, podereis saber que esse tal não é portador da mensagem de verdade. Não o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recebais,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não lhe desejeis bom êxito; pois Deus não falou por ele, nem lhe confiou uma mensagem.” TM-41.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“Afastai-vos desses; não tenhais comunhão com sua mensagem por muito que eles citem os Testemunhos e atrás deles busquem entrincheirar-se. Não os recebais; pois Deus não os incumbiu dessa obra. O resultado de semelhante obra será incredulidade nos Testemunhos.” TM-51.</w:t>
      </w:r>
    </w:p>
    <w:p w:rsidR="00FF5881" w:rsidRPr="002624A6" w:rsidRDefault="00FF5881" w:rsidP="00FF5881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FF5881" w:rsidRPr="002624A6" w:rsidRDefault="00FF5881" w:rsidP="002624A6">
      <w:pPr>
        <w:spacing w:after="0"/>
        <w:ind w:left="-993" w:right="-852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</w:p>
    <w:p w:rsidR="00FF5881" w:rsidRPr="002624A6" w:rsidRDefault="00FF5881" w:rsidP="00FF5881">
      <w:pPr>
        <w:spacing w:after="0"/>
        <w:ind w:left="-993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  <w:r w:rsidRPr="002624A6">
        <w:rPr>
          <w:rFonts w:ascii="Bookman Old Style" w:hAnsi="Bookman Old Style"/>
          <w:b/>
          <w:caps/>
          <w:sz w:val="32"/>
          <w:szCs w:val="32"/>
          <w:u w:val="single"/>
        </w:rPr>
        <w:t>O DERRADEIRO ENGANO</w:t>
      </w:r>
    </w:p>
    <w:p w:rsidR="00FF5881" w:rsidRPr="002624A6" w:rsidRDefault="00FF5881" w:rsidP="00FF5881">
      <w:pPr>
        <w:spacing w:after="0"/>
        <w:ind w:left="-993"/>
        <w:jc w:val="center"/>
        <w:rPr>
          <w:rFonts w:ascii="Bookman Old Style" w:hAnsi="Bookman Old Style"/>
          <w:b/>
          <w:caps/>
          <w:sz w:val="32"/>
          <w:szCs w:val="32"/>
          <w:u w:val="single"/>
        </w:rPr>
      </w:pP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 xml:space="preserve">“O derradeiro engano de Satanás será anular o testemunho do Espírito de Deus.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"Não havendo profecia, o povo se corrompe.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Prov.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29:18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. </w:t>
      </w: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Satanás operará habilmente de várias maneiras e por diferentes instrumentalidades, para perturbar a confiança do povo remanescente de Deus no verdadeiro testemunho.”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EF-177, 178.</w:t>
      </w: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  <w:r w:rsidRPr="002624A6">
        <w:rPr>
          <w:rFonts w:ascii="Bookman Old Style" w:hAnsi="Bookman Old Style"/>
          <w:b/>
          <w:caps/>
          <w:sz w:val="24"/>
          <w:szCs w:val="24"/>
        </w:rPr>
        <w:t>“Uma coisa é certa: Os adventistas do sétimo dia que se colocam sob o estandarte de Satanás abandonarão primeiro sua fé nas advertências e repreensões contidas nos Testemunhos do Espírito de Deus.” EF-177.</w:t>
      </w: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  <w:proofErr w:type="gramStart"/>
      <w:r w:rsidRPr="002624A6">
        <w:rPr>
          <w:rFonts w:ascii="Bookman Old Style" w:hAnsi="Bookman Old Style"/>
          <w:b/>
          <w:caps/>
          <w:sz w:val="24"/>
          <w:szCs w:val="24"/>
        </w:rPr>
        <w:t>“O plano de Satanás é enfraquecer a fé do povo de Deus nos Testemunhos.</w:t>
      </w:r>
      <w:proofErr w:type="gramEnd"/>
      <w:r w:rsidRPr="002624A6">
        <w:rPr>
          <w:rFonts w:ascii="Bookman Old Style" w:hAnsi="Bookman Old Style"/>
          <w:b/>
          <w:caps/>
          <w:sz w:val="24"/>
          <w:szCs w:val="24"/>
        </w:rPr>
        <w:t xml:space="preserve"> Em seguida vem o ceticismo no tocante aos pontos vitais de nossa fé, as colunas de nossa posição, depois as dúvidas acerca das Escrituras Sagradas, e então a caminhada descendente para a perdição. Quando os Testemunhos, nos quais se acreditava anteriormente, são postos em dúvida e rejeitados, Satanás sabe que as pessoas enganadas não pararão aí; e ele redobra os seus esforços até lançá-las em rebelião aberta, que se torne irremediável e termine em destruição. EF-178.</w:t>
      </w: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</w:p>
    <w:p w:rsidR="002624A6" w:rsidRPr="002624A6" w:rsidRDefault="002624A6" w:rsidP="002624A6">
      <w:pPr>
        <w:ind w:left="-993"/>
        <w:rPr>
          <w:rFonts w:ascii="Bookman Old Style" w:hAnsi="Bookman Old Style" w:cs="Bookman Old Style"/>
          <w:b/>
          <w:bCs/>
          <w:i/>
          <w:iCs/>
          <w:caps/>
          <w:sz w:val="32"/>
          <w:szCs w:val="32"/>
        </w:rPr>
      </w:pPr>
    </w:p>
    <w:p w:rsidR="002624A6" w:rsidRPr="002624A6" w:rsidRDefault="002624A6" w:rsidP="002624A6">
      <w:pPr>
        <w:ind w:left="-993"/>
        <w:rPr>
          <w:rFonts w:ascii="Bookman Old Style" w:hAnsi="Bookman Old Style" w:cs="Bookman Old Style"/>
          <w:b/>
          <w:bCs/>
          <w:i/>
          <w:iCs/>
          <w:caps/>
          <w:sz w:val="32"/>
          <w:szCs w:val="32"/>
        </w:rPr>
      </w:pPr>
      <w:r w:rsidRPr="002624A6">
        <w:rPr>
          <w:rFonts w:ascii="Bookman Old Style" w:hAnsi="Bookman Old Style" w:cs="Bookman Old Style"/>
          <w:b/>
          <w:bCs/>
          <w:i/>
          <w:iCs/>
          <w:caps/>
          <w:sz w:val="32"/>
          <w:szCs w:val="32"/>
        </w:rPr>
        <w:t>LOUVADO SEJA PARA SEMPRE O NOME DO PAI, DO FILHO E DO ESPÍRITO SANTO. AMÉM.</w:t>
      </w:r>
    </w:p>
    <w:p w:rsidR="002624A6" w:rsidRPr="002624A6" w:rsidRDefault="002624A6" w:rsidP="002624A6">
      <w:pPr>
        <w:ind w:left="-993"/>
        <w:rPr>
          <w:rFonts w:ascii="Bookman Old Style" w:hAnsi="Bookman Old Style" w:cs="Bookman Old Style"/>
          <w:b/>
          <w:bCs/>
          <w:caps/>
          <w:sz w:val="32"/>
          <w:szCs w:val="32"/>
        </w:rPr>
      </w:pPr>
    </w:p>
    <w:p w:rsidR="002624A6" w:rsidRPr="002624A6" w:rsidRDefault="002624A6" w:rsidP="002624A6">
      <w:pPr>
        <w:keepNext/>
        <w:spacing w:after="0"/>
        <w:ind w:left="-993"/>
        <w:rPr>
          <w:rFonts w:ascii="Bookman Old Style" w:hAnsi="Bookman Old Style" w:cs="Bookman Old Style"/>
          <w:b/>
          <w:bCs/>
          <w:caps/>
          <w:sz w:val="28"/>
          <w:szCs w:val="28"/>
        </w:rPr>
      </w:pPr>
      <w:r w:rsidRPr="002624A6">
        <w:rPr>
          <w:rFonts w:ascii="Bookman Old Style" w:hAnsi="Bookman Old Style" w:cs="Bookman Old Style"/>
          <w:b/>
          <w:bCs/>
          <w:caps/>
          <w:sz w:val="28"/>
          <w:szCs w:val="28"/>
        </w:rPr>
        <w:t>EDISON CARVALHO</w:t>
      </w:r>
    </w:p>
    <w:p w:rsidR="002624A6" w:rsidRPr="002624A6" w:rsidRDefault="002624A6" w:rsidP="002624A6">
      <w:pPr>
        <w:spacing w:after="0"/>
        <w:ind w:left="-993"/>
        <w:rPr>
          <w:rFonts w:ascii="Bookman Old Style" w:hAnsi="Bookman Old Style" w:cs="Bookman Old Style"/>
          <w:b/>
          <w:bCs/>
          <w:caps/>
          <w:sz w:val="28"/>
          <w:szCs w:val="28"/>
        </w:rPr>
      </w:pPr>
      <w:r w:rsidRPr="002624A6">
        <w:rPr>
          <w:rFonts w:ascii="Bookman Old Style" w:hAnsi="Bookman Old Style" w:cs="Bookman Old Style"/>
          <w:b/>
          <w:bCs/>
          <w:caps/>
          <w:sz w:val="28"/>
          <w:szCs w:val="28"/>
        </w:rPr>
        <w:t>CAIXA POSTAL 1362</w:t>
      </w:r>
    </w:p>
    <w:p w:rsidR="002624A6" w:rsidRPr="002624A6" w:rsidRDefault="002624A6" w:rsidP="002624A6">
      <w:pPr>
        <w:spacing w:after="0"/>
        <w:ind w:left="-993"/>
        <w:rPr>
          <w:rFonts w:ascii="Bookman Old Style" w:hAnsi="Bookman Old Style" w:cs="Bookman Old Style"/>
          <w:b/>
          <w:bCs/>
          <w:caps/>
          <w:sz w:val="28"/>
          <w:szCs w:val="28"/>
        </w:rPr>
      </w:pPr>
      <w:r w:rsidRPr="002624A6">
        <w:rPr>
          <w:rFonts w:ascii="Bookman Old Style" w:hAnsi="Bookman Old Style" w:cs="Bookman Old Style"/>
          <w:b/>
          <w:bCs/>
          <w:caps/>
          <w:sz w:val="28"/>
          <w:szCs w:val="28"/>
        </w:rPr>
        <w:t>FLORIANÓPOLIS – SC</w:t>
      </w:r>
    </w:p>
    <w:p w:rsidR="002624A6" w:rsidRPr="002624A6" w:rsidRDefault="002624A6" w:rsidP="002624A6">
      <w:pPr>
        <w:spacing w:after="0"/>
        <w:ind w:left="-993"/>
        <w:rPr>
          <w:rFonts w:ascii="Bookman Old Style" w:hAnsi="Bookman Old Style" w:cs="Bookman Old Style"/>
          <w:b/>
          <w:bCs/>
          <w:caps/>
          <w:sz w:val="28"/>
          <w:szCs w:val="28"/>
        </w:rPr>
      </w:pPr>
      <w:r w:rsidRPr="002624A6">
        <w:rPr>
          <w:rFonts w:ascii="Bookman Old Style" w:hAnsi="Bookman Old Style" w:cs="Bookman Old Style"/>
          <w:b/>
          <w:bCs/>
          <w:caps/>
          <w:sz w:val="28"/>
          <w:szCs w:val="28"/>
        </w:rPr>
        <w:t>CEP: 88.010-970</w:t>
      </w:r>
    </w:p>
    <w:p w:rsidR="002624A6" w:rsidRPr="002624A6" w:rsidRDefault="002624A6" w:rsidP="002624A6">
      <w:pPr>
        <w:spacing w:after="0"/>
        <w:ind w:left="-993"/>
        <w:rPr>
          <w:rFonts w:ascii="Bookman Old Style" w:hAnsi="Bookman Old Style" w:cs="Bookman Old Style"/>
          <w:b/>
          <w:bCs/>
          <w:caps/>
          <w:sz w:val="28"/>
          <w:szCs w:val="28"/>
        </w:rPr>
      </w:pPr>
      <w:r w:rsidRPr="002624A6">
        <w:rPr>
          <w:rFonts w:ascii="Bookman Old Style" w:hAnsi="Bookman Old Style" w:cs="Bookman Old Style"/>
          <w:b/>
          <w:bCs/>
          <w:caps/>
          <w:sz w:val="28"/>
          <w:szCs w:val="28"/>
        </w:rPr>
        <w:t>TELEFONE: 48 – 3034-4990</w:t>
      </w:r>
    </w:p>
    <w:p w:rsidR="002624A6" w:rsidRPr="002624A6" w:rsidRDefault="002624A6" w:rsidP="002624A6">
      <w:pPr>
        <w:spacing w:after="0"/>
        <w:ind w:left="-993" w:right="-427"/>
        <w:rPr>
          <w:rFonts w:ascii="Bookman Old Style" w:hAnsi="Bookman Old Style"/>
          <w:b/>
          <w:caps/>
          <w:sz w:val="24"/>
          <w:szCs w:val="24"/>
        </w:rPr>
      </w:pPr>
    </w:p>
    <w:p w:rsidR="00E43756" w:rsidRPr="002624A6" w:rsidRDefault="00E43756" w:rsidP="00E43756">
      <w:pPr>
        <w:spacing w:after="0"/>
        <w:ind w:left="-993"/>
        <w:rPr>
          <w:rFonts w:ascii="Bookman Old Style" w:hAnsi="Bookman Old Style"/>
          <w:b/>
          <w:caps/>
          <w:sz w:val="24"/>
          <w:szCs w:val="24"/>
        </w:rPr>
      </w:pPr>
    </w:p>
    <w:p w:rsidR="00A07C08" w:rsidRPr="002624A6" w:rsidRDefault="00A07C08" w:rsidP="00A07C08">
      <w:pPr>
        <w:ind w:left="-993" w:right="-568"/>
        <w:rPr>
          <w:rFonts w:ascii="Bookman Old Style" w:hAnsi="Bookman Old Style"/>
          <w:b/>
          <w:caps/>
          <w:sz w:val="24"/>
          <w:szCs w:val="24"/>
          <w:u w:val="single"/>
        </w:rPr>
      </w:pPr>
    </w:p>
    <w:sectPr w:rsidR="00A07C08" w:rsidRPr="002624A6" w:rsidSect="00A07C0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08"/>
    <w:rsid w:val="002624A6"/>
    <w:rsid w:val="005A7E03"/>
    <w:rsid w:val="00A07C08"/>
    <w:rsid w:val="00E4375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1</cp:revision>
  <dcterms:created xsi:type="dcterms:W3CDTF">2012-05-24T22:02:00Z</dcterms:created>
  <dcterms:modified xsi:type="dcterms:W3CDTF">2012-05-24T22:42:00Z</dcterms:modified>
</cp:coreProperties>
</file>